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C" w:rsidRPr="000D2D85" w:rsidRDefault="007945EC" w:rsidP="007945EC">
      <w:pPr>
        <w:pStyle w:val="a3"/>
        <w:jc w:val="center"/>
        <w:rPr>
          <w:b/>
          <w:sz w:val="21"/>
        </w:rPr>
      </w:pPr>
      <w:r w:rsidRPr="000D2D85">
        <w:rPr>
          <w:b/>
          <w:sz w:val="21"/>
        </w:rPr>
        <w:t>Перечень документов,</w:t>
      </w:r>
    </w:p>
    <w:p w:rsidR="007945EC" w:rsidRPr="00D57E3A" w:rsidRDefault="007945EC" w:rsidP="00D57E3A">
      <w:pPr>
        <w:pStyle w:val="a3"/>
        <w:jc w:val="center"/>
        <w:rPr>
          <w:b/>
          <w:sz w:val="21"/>
        </w:rPr>
      </w:pPr>
      <w:r w:rsidRPr="000D2D85">
        <w:rPr>
          <w:b/>
          <w:sz w:val="21"/>
        </w:rPr>
        <w:t xml:space="preserve">необходимых </w:t>
      </w:r>
      <w:r w:rsidRPr="00D57E3A">
        <w:rPr>
          <w:b/>
          <w:sz w:val="21"/>
        </w:rPr>
        <w:t xml:space="preserve">для заключения договора энергоснабжения </w:t>
      </w:r>
      <w:r w:rsidR="00CF20B9" w:rsidRPr="00D57E3A">
        <w:rPr>
          <w:b/>
          <w:sz w:val="21"/>
        </w:rPr>
        <w:t xml:space="preserve">(купли-продажи электрической энергии (мощности)) </w:t>
      </w:r>
      <w:r w:rsidR="00805EDE" w:rsidRPr="00D57E3A">
        <w:rPr>
          <w:b/>
          <w:sz w:val="21"/>
        </w:rPr>
        <w:t xml:space="preserve">с юридическим лицом, </w:t>
      </w:r>
      <w:r w:rsidRPr="00D57E3A">
        <w:rPr>
          <w:b/>
          <w:sz w:val="21"/>
        </w:rPr>
        <w:t>индивидуальным предпринимателем</w:t>
      </w:r>
      <w:r w:rsidR="00805EDE" w:rsidRPr="00D57E3A">
        <w:rPr>
          <w:b/>
          <w:sz w:val="21"/>
        </w:rPr>
        <w:t xml:space="preserve"> или граждан</w:t>
      </w:r>
      <w:r w:rsidR="00D57E3A" w:rsidRPr="00D57E3A">
        <w:rPr>
          <w:b/>
          <w:sz w:val="21"/>
        </w:rPr>
        <w:t>ином</w:t>
      </w:r>
      <w:r w:rsidR="00805EDE" w:rsidRPr="00D57E3A">
        <w:rPr>
          <w:b/>
          <w:sz w:val="21"/>
        </w:rPr>
        <w:t xml:space="preserve"> – владельце</w:t>
      </w:r>
      <w:r w:rsidR="00D57E3A" w:rsidRPr="00D57E3A">
        <w:rPr>
          <w:b/>
          <w:sz w:val="21"/>
        </w:rPr>
        <w:t>м</w:t>
      </w:r>
      <w:r w:rsidR="00805EDE" w:rsidRPr="00D57E3A">
        <w:rPr>
          <w:b/>
          <w:sz w:val="21"/>
        </w:rPr>
        <w:t xml:space="preserve"> нежил</w:t>
      </w:r>
      <w:r w:rsidR="00D57E3A" w:rsidRPr="00D57E3A">
        <w:rPr>
          <w:b/>
          <w:sz w:val="21"/>
        </w:rPr>
        <w:t>ого</w:t>
      </w:r>
      <w:r w:rsidR="00805EDE" w:rsidRPr="00D57E3A">
        <w:rPr>
          <w:b/>
          <w:sz w:val="21"/>
        </w:rPr>
        <w:t xml:space="preserve"> помещени</w:t>
      </w:r>
      <w:r w:rsidR="00D57E3A" w:rsidRPr="00D57E3A">
        <w:rPr>
          <w:b/>
          <w:sz w:val="21"/>
        </w:rPr>
        <w:t>я</w:t>
      </w:r>
    </w:p>
    <w:p w:rsidR="00805EDE" w:rsidRDefault="00805EDE" w:rsidP="007945EC">
      <w:pPr>
        <w:pStyle w:val="a3"/>
        <w:jc w:val="center"/>
        <w:rPr>
          <w:sz w:val="21"/>
        </w:rPr>
      </w:pPr>
    </w:p>
    <w:p w:rsidR="007945EC" w:rsidRPr="000D2D85" w:rsidRDefault="007945EC" w:rsidP="007945EC">
      <w:pPr>
        <w:pStyle w:val="a3"/>
        <w:jc w:val="center"/>
        <w:rPr>
          <w:sz w:val="21"/>
        </w:rPr>
      </w:pPr>
      <w:r w:rsidRPr="000D2D85">
        <w:rPr>
          <w:sz w:val="21"/>
        </w:rPr>
        <w:t xml:space="preserve">(согласно п. 34 Основных положений функционирования розничных рынков, утвержденных постановлением Правительства </w:t>
      </w:r>
      <w:r w:rsidR="00124720">
        <w:rPr>
          <w:sz w:val="21"/>
        </w:rPr>
        <w:t xml:space="preserve">РФ </w:t>
      </w:r>
      <w:r w:rsidRPr="000D2D85">
        <w:rPr>
          <w:sz w:val="21"/>
        </w:rPr>
        <w:t>от 04.05.2012 № 442)</w:t>
      </w:r>
    </w:p>
    <w:p w:rsidR="009B5907" w:rsidRPr="000D2D85" w:rsidRDefault="009B5907" w:rsidP="007945EC">
      <w:pPr>
        <w:pStyle w:val="a3"/>
        <w:rPr>
          <w:sz w:val="21"/>
        </w:rPr>
      </w:pP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1)</w:t>
      </w:r>
      <w:r w:rsidR="009B5907" w:rsidRPr="000D2D85">
        <w:rPr>
          <w:sz w:val="21"/>
        </w:rPr>
        <w:t> </w:t>
      </w:r>
      <w:r w:rsidRPr="000D2D85">
        <w:rPr>
          <w:sz w:val="21"/>
        </w:rPr>
        <w:t xml:space="preserve">Заявление о заключении договора энергоснабжения </w:t>
      </w:r>
      <w:r w:rsidR="009B5907" w:rsidRPr="000D2D85">
        <w:rPr>
          <w:sz w:val="21"/>
        </w:rPr>
        <w:t xml:space="preserve">(купли-продажи электрической энергии (мощности)) </w:t>
      </w:r>
      <w:r w:rsidRPr="000D2D85">
        <w:rPr>
          <w:sz w:val="21"/>
        </w:rPr>
        <w:t>(оригинал);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2)</w:t>
      </w:r>
      <w:r w:rsidR="009B5907" w:rsidRPr="000D2D85">
        <w:rPr>
          <w:sz w:val="21"/>
        </w:rPr>
        <w:t> </w:t>
      </w:r>
      <w:r w:rsidRPr="000D2D85">
        <w:rPr>
          <w:sz w:val="21"/>
        </w:rPr>
        <w:t>Правоустанавливающие и иные документы (оригинал или</w:t>
      </w:r>
      <w:r w:rsidR="009B5907" w:rsidRPr="000D2D85">
        <w:rPr>
          <w:sz w:val="21"/>
        </w:rPr>
        <w:t xml:space="preserve"> заверенная копия</w:t>
      </w:r>
      <w:r w:rsidRPr="000D2D85">
        <w:rPr>
          <w:sz w:val="21"/>
        </w:rPr>
        <w:t>*):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Свидетельство о государственной регистрации юридического лица или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индивидуального предпринимателя (ОГРН/ОГРНИП);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Свидетельство о постановке на учёт в налоговом органе (ИНН);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Устав юридического лица, Положение организации;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Выписка из протокола (решения, приказа) о назначении на должность</w:t>
      </w:r>
    </w:p>
    <w:p w:rsidR="007945EC" w:rsidRPr="000D2D85" w:rsidRDefault="009B5907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 xml:space="preserve">руководителя, а также </w:t>
      </w:r>
      <w:r w:rsidR="007945EC" w:rsidRPr="000D2D85">
        <w:rPr>
          <w:sz w:val="21"/>
        </w:rPr>
        <w:t>доверенность на подписание договора, если договор подписывает не руководитель;</w:t>
      </w:r>
      <w:bookmarkStart w:id="0" w:name="_GoBack"/>
      <w:bookmarkEnd w:id="0"/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Копия паспорта или иного документа, удостоверяющего личность, если</w:t>
      </w:r>
      <w:r w:rsidR="00DC77E4" w:rsidRPr="000D2D85">
        <w:rPr>
          <w:sz w:val="21"/>
        </w:rPr>
        <w:t xml:space="preserve"> </w:t>
      </w:r>
      <w:r w:rsidRPr="000D2D85">
        <w:rPr>
          <w:sz w:val="21"/>
        </w:rPr>
        <w:t>заявителем выступает</w:t>
      </w:r>
      <w:r w:rsidR="00DC77E4" w:rsidRPr="000D2D85">
        <w:rPr>
          <w:sz w:val="21"/>
        </w:rPr>
        <w:t xml:space="preserve"> индивидуальный предприниматель или гражданин;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3)</w:t>
      </w:r>
      <w:r w:rsidR="00DC77E4" w:rsidRPr="000D2D85">
        <w:rPr>
          <w:sz w:val="21"/>
        </w:rPr>
        <w:t> </w:t>
      </w:r>
      <w:r w:rsidRPr="000D2D85">
        <w:rPr>
          <w:sz w:val="21"/>
        </w:rPr>
        <w:t xml:space="preserve">Документы, подтверждающие право собственности, либо иного законного основания владения </w:t>
      </w:r>
      <w:proofErr w:type="spellStart"/>
      <w:r w:rsidRPr="000D2D85">
        <w:rPr>
          <w:sz w:val="21"/>
        </w:rPr>
        <w:t>энергопринимающими</w:t>
      </w:r>
      <w:proofErr w:type="spellEnd"/>
      <w:r w:rsidRPr="000D2D85">
        <w:rPr>
          <w:sz w:val="21"/>
        </w:rPr>
        <w:t xml:space="preserve"> устройствами (</w:t>
      </w:r>
      <w:r w:rsidR="00DB7BC2">
        <w:rPr>
          <w:sz w:val="21"/>
        </w:rPr>
        <w:t>с</w:t>
      </w:r>
      <w:r w:rsidRPr="000D2D85">
        <w:rPr>
          <w:sz w:val="21"/>
        </w:rPr>
        <w:t>видетельство о праве собственности, договор аренды, и т.п.)</w:t>
      </w:r>
      <w:r w:rsidR="00DD254D" w:rsidRPr="000D2D85">
        <w:rPr>
          <w:sz w:val="21"/>
        </w:rPr>
        <w:t xml:space="preserve"> (оригинал или заверенная копия</w:t>
      </w:r>
      <w:r w:rsidRPr="000D2D85">
        <w:rPr>
          <w:sz w:val="21"/>
        </w:rPr>
        <w:t>*).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4)</w:t>
      </w:r>
      <w:r w:rsidR="00DC77E4" w:rsidRPr="000D2D85">
        <w:rPr>
          <w:sz w:val="21"/>
        </w:rPr>
        <w:t> </w:t>
      </w:r>
      <w:r w:rsidRPr="000D2D85">
        <w:rPr>
          <w:sz w:val="21"/>
        </w:rPr>
        <w:t>Документы, подтверждающие технологическое присоединение (в том числе и опосредованно), с указанием</w:t>
      </w:r>
      <w:r w:rsidR="00DC77E4" w:rsidRPr="000D2D85">
        <w:rPr>
          <w:sz w:val="21"/>
        </w:rPr>
        <w:t xml:space="preserve"> величины максимальной мощности</w:t>
      </w:r>
      <w:r w:rsidRPr="000D2D85">
        <w:rPr>
          <w:sz w:val="21"/>
        </w:rPr>
        <w:t xml:space="preserve"> энергопринимающих устройств, в отношении которых заяви</w:t>
      </w:r>
      <w:r w:rsidR="00DC77E4" w:rsidRPr="000D2D85">
        <w:rPr>
          <w:sz w:val="21"/>
        </w:rPr>
        <w:t xml:space="preserve">тель намерен заключить договор </w:t>
      </w:r>
      <w:r w:rsidR="00DD254D" w:rsidRPr="000D2D85">
        <w:rPr>
          <w:sz w:val="21"/>
        </w:rPr>
        <w:t>(оригинал или заверенная копия</w:t>
      </w:r>
      <w:r w:rsidRPr="000D2D85">
        <w:rPr>
          <w:sz w:val="21"/>
        </w:rPr>
        <w:t>*):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</w:r>
      <w:r w:rsidR="00FD2C9B" w:rsidRPr="000D2D85">
        <w:rPr>
          <w:sz w:val="21"/>
        </w:rPr>
        <w:t>а</w:t>
      </w:r>
      <w:r w:rsidRPr="000D2D85">
        <w:rPr>
          <w:sz w:val="21"/>
        </w:rPr>
        <w:t>кт разграничения балансовой пр</w:t>
      </w:r>
      <w:r w:rsidR="001B5AF8">
        <w:rPr>
          <w:sz w:val="21"/>
        </w:rPr>
        <w:t>инадлежности электросетей</w:t>
      </w:r>
      <w:r w:rsidR="00DC77E4" w:rsidRPr="000D2D85">
        <w:rPr>
          <w:sz w:val="21"/>
        </w:rPr>
        <w:t xml:space="preserve"> либо</w:t>
      </w:r>
    </w:p>
    <w:p w:rsidR="007945EC" w:rsidRPr="000D2D85" w:rsidRDefault="007945EC" w:rsidP="00E64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0D2D85">
        <w:rPr>
          <w:sz w:val="21"/>
          <w:szCs w:val="21"/>
        </w:rPr>
        <w:t>•</w:t>
      </w:r>
      <w:r w:rsidRPr="000D2D85">
        <w:rPr>
          <w:sz w:val="21"/>
          <w:szCs w:val="21"/>
        </w:rPr>
        <w:tab/>
      </w:r>
      <w:r w:rsidR="00FD2C9B" w:rsidRPr="000D2D85">
        <w:rPr>
          <w:rFonts w:ascii="Calibri" w:hAnsi="Calibri" w:cs="Calibri"/>
          <w:sz w:val="21"/>
          <w:szCs w:val="21"/>
        </w:rPr>
        <w:t>акт об осуществлении технологического присоединения.</w:t>
      </w:r>
    </w:p>
    <w:p w:rsidR="007945EC" w:rsidRPr="000D2D85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0D2D85">
        <w:rPr>
          <w:sz w:val="21"/>
        </w:rPr>
        <w:t>5)</w:t>
      </w:r>
      <w:r w:rsidR="00DC77E4" w:rsidRPr="000D2D85">
        <w:rPr>
          <w:sz w:val="21"/>
        </w:rPr>
        <w:t> Документы</w:t>
      </w:r>
      <w:r w:rsidRPr="000D2D85">
        <w:rPr>
          <w:sz w:val="21"/>
        </w:rPr>
        <w:t xml:space="preserve"> </w:t>
      </w:r>
      <w:r w:rsidR="00DC77E4" w:rsidRPr="000D2D85">
        <w:rPr>
          <w:sz w:val="21"/>
        </w:rPr>
        <w:t xml:space="preserve">о </w:t>
      </w:r>
      <w:r w:rsidRPr="000D2D85">
        <w:rPr>
          <w:sz w:val="21"/>
        </w:rPr>
        <w:t>допуск</w:t>
      </w:r>
      <w:r w:rsidR="00DC77E4" w:rsidRPr="000D2D85">
        <w:rPr>
          <w:sz w:val="21"/>
        </w:rPr>
        <w:t>е</w:t>
      </w:r>
      <w:r w:rsidRPr="000D2D85">
        <w:rPr>
          <w:sz w:val="21"/>
        </w:rPr>
        <w:t xml:space="preserve"> в эксплуатацию приборов уч</w:t>
      </w:r>
      <w:r w:rsidR="00DC77E4" w:rsidRPr="000D2D85">
        <w:rPr>
          <w:sz w:val="21"/>
        </w:rPr>
        <w:t>ета</w:t>
      </w:r>
      <w:r w:rsidRPr="000D2D85">
        <w:rPr>
          <w:sz w:val="21"/>
        </w:rPr>
        <w:t xml:space="preserve"> </w:t>
      </w:r>
      <w:r w:rsidR="00DD254D" w:rsidRPr="000D2D85">
        <w:rPr>
          <w:sz w:val="21"/>
        </w:rPr>
        <w:t>(оригинал или заверенная копия</w:t>
      </w:r>
      <w:r w:rsidRPr="000D2D85">
        <w:rPr>
          <w:sz w:val="21"/>
        </w:rPr>
        <w:t>*).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0D2D85">
        <w:rPr>
          <w:sz w:val="21"/>
        </w:rPr>
        <w:t>6)</w:t>
      </w:r>
      <w:r w:rsidR="00DD254D" w:rsidRPr="000D2D85">
        <w:rPr>
          <w:sz w:val="21"/>
        </w:rPr>
        <w:t> </w:t>
      </w:r>
      <w:r w:rsidRPr="00DE39E4">
        <w:rPr>
          <w:sz w:val="21"/>
        </w:rPr>
        <w:t>Однолинейная схема электрической сети заявителя с указанием точек присоединения к объектам электросетевого хозяйства</w:t>
      </w:r>
      <w:r w:rsidR="00DD254D" w:rsidRPr="00DE39E4">
        <w:rPr>
          <w:sz w:val="21"/>
        </w:rPr>
        <w:t xml:space="preserve"> (оригинал или заверенная копия</w:t>
      </w:r>
      <w:r w:rsidRPr="00DE39E4">
        <w:rPr>
          <w:sz w:val="21"/>
        </w:rPr>
        <w:t>*).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7)</w:t>
      </w:r>
      <w:r w:rsidR="001753CB" w:rsidRPr="00DE39E4">
        <w:rPr>
          <w:sz w:val="21"/>
        </w:rPr>
        <w:t> </w:t>
      </w:r>
      <w:r w:rsidRPr="00DE39E4">
        <w:rPr>
          <w:sz w:val="21"/>
        </w:rPr>
        <w:t>Акт согласования технологической и (или) аварийной брони (предоставляется при его наличии у заявителя)</w:t>
      </w:r>
      <w:r w:rsidR="00DD254D" w:rsidRPr="00DE39E4">
        <w:rPr>
          <w:sz w:val="21"/>
        </w:rPr>
        <w:t xml:space="preserve"> (оригинал или заверенная копия</w:t>
      </w:r>
      <w:r w:rsidRPr="00DE39E4">
        <w:rPr>
          <w:sz w:val="21"/>
        </w:rPr>
        <w:t>*).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8)</w:t>
      </w:r>
      <w:r w:rsidR="00FD2C9B" w:rsidRPr="00DE39E4">
        <w:rPr>
          <w:sz w:val="21"/>
        </w:rPr>
        <w:t> </w:t>
      </w:r>
      <w:r w:rsidRPr="00DE39E4">
        <w:rPr>
          <w:sz w:val="21"/>
        </w:rPr>
        <w:t>Подписанн</w:t>
      </w:r>
      <w:r w:rsidR="006010B3" w:rsidRPr="00DE39E4">
        <w:rPr>
          <w:sz w:val="21"/>
        </w:rPr>
        <w:t>ые</w:t>
      </w:r>
      <w:r w:rsidRPr="00DE39E4">
        <w:rPr>
          <w:sz w:val="21"/>
        </w:rPr>
        <w:t xml:space="preserve"> уполномоченным лицом </w:t>
      </w:r>
      <w:proofErr w:type="spellStart"/>
      <w:r w:rsidRPr="00DE39E4">
        <w:rPr>
          <w:sz w:val="21"/>
        </w:rPr>
        <w:t>энергосбытовой</w:t>
      </w:r>
      <w:proofErr w:type="spellEnd"/>
      <w:r w:rsidRPr="00DE39E4">
        <w:rPr>
          <w:sz w:val="21"/>
        </w:rPr>
        <w:t xml:space="preserve"> (</w:t>
      </w:r>
      <w:proofErr w:type="spellStart"/>
      <w:r w:rsidRPr="00DE39E4">
        <w:rPr>
          <w:sz w:val="21"/>
        </w:rPr>
        <w:t>энергоснабжающей</w:t>
      </w:r>
      <w:proofErr w:type="spellEnd"/>
      <w:r w:rsidRPr="00DE39E4">
        <w:rPr>
          <w:sz w:val="21"/>
        </w:rPr>
        <w:t>) организации выписк</w:t>
      </w:r>
      <w:r w:rsidR="006010B3" w:rsidRPr="00DE39E4">
        <w:rPr>
          <w:sz w:val="21"/>
        </w:rPr>
        <w:t>и</w:t>
      </w:r>
      <w:r w:rsidRPr="00DE39E4">
        <w:rPr>
          <w:sz w:val="21"/>
        </w:rPr>
        <w:t xml:space="preserve"> из договоров энергоснабжения (купли-продажи электрической энергии (мощности)), заключенных с потребителями, в интересах которых энергосбытовая (энергоснабжающая) организация намеревается приобретать электрическую энергию (мощность) у гарантирующего поставщика</w:t>
      </w:r>
      <w:r w:rsidR="006010B3" w:rsidRPr="00DE39E4">
        <w:rPr>
          <w:sz w:val="21"/>
        </w:rPr>
        <w:t>, а также документы, указанные в пунктах 4-7, в отношении каждой точки поставки потребителей.</w:t>
      </w:r>
      <w:r w:rsidRPr="00DE39E4">
        <w:rPr>
          <w:sz w:val="21"/>
        </w:rPr>
        <w:t xml:space="preserve"> **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9)</w:t>
      </w:r>
      <w:r w:rsidR="00FD2C9B" w:rsidRPr="00DE39E4">
        <w:rPr>
          <w:sz w:val="21"/>
        </w:rPr>
        <w:t> </w:t>
      </w:r>
      <w:r w:rsidRPr="00DE39E4">
        <w:rPr>
          <w:sz w:val="21"/>
        </w:rPr>
        <w:t xml:space="preserve"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Федерации, а также документы, предоставление которых предусмотрено пунктом 5 Правил, обязательных при заключении управляющей компанией или товариществом собственников жилья,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</w:t>
      </w:r>
      <w:r w:rsidR="00124720">
        <w:rPr>
          <w:sz w:val="21"/>
        </w:rPr>
        <w:t xml:space="preserve">РФ </w:t>
      </w:r>
      <w:r w:rsidRPr="00DE39E4">
        <w:rPr>
          <w:sz w:val="21"/>
        </w:rPr>
        <w:t>от 14.02.2012 № 124.***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_____________________________________________________________________</w:t>
      </w:r>
      <w:r w:rsidR="00E73A2C">
        <w:rPr>
          <w:sz w:val="21"/>
        </w:rPr>
        <w:t>_________________</w:t>
      </w:r>
      <w:r w:rsidRPr="00DE39E4">
        <w:rPr>
          <w:sz w:val="21"/>
        </w:rPr>
        <w:t>___</w:t>
      </w:r>
    </w:p>
    <w:p w:rsidR="00426E5E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*</w:t>
      </w:r>
      <w:r w:rsidR="000D2D85" w:rsidRPr="00DE39E4">
        <w:rPr>
          <w:sz w:val="21"/>
        </w:rPr>
        <w:t> </w:t>
      </w:r>
      <w:r w:rsidRPr="00DE39E4">
        <w:rPr>
          <w:sz w:val="21"/>
        </w:rPr>
        <w:t>При подаче оригиналов и незаверенных копий документов, прилагаемых к заявлению, производится сверка идентичности копий с отметкой о соответствии подлинности документов, и последующим возвратом оригиналов.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**</w:t>
      </w:r>
      <w:r w:rsidR="000D2D85" w:rsidRPr="00DE39E4">
        <w:rPr>
          <w:sz w:val="21"/>
        </w:rPr>
        <w:t> </w:t>
      </w:r>
      <w:r w:rsidRPr="00DE39E4">
        <w:rPr>
          <w:sz w:val="21"/>
        </w:rPr>
        <w:t>Предоставля</w:t>
      </w:r>
      <w:r w:rsidR="006010B3" w:rsidRPr="00DE39E4">
        <w:rPr>
          <w:sz w:val="21"/>
        </w:rPr>
        <w:t>ю</w:t>
      </w:r>
      <w:r w:rsidRPr="00DE39E4">
        <w:rPr>
          <w:sz w:val="21"/>
        </w:rPr>
        <w:t>тся энергосбытовой (энергоснабжающей) организацией, когда она выступает заявителем. Выписка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поставки.</w:t>
      </w:r>
    </w:p>
    <w:p w:rsidR="00DE2D94" w:rsidRPr="000D2D85" w:rsidRDefault="00DE2D94" w:rsidP="00DE39E4">
      <w:pPr>
        <w:shd w:val="clear" w:color="auto" w:fill="FFFFFF" w:themeFill="background1"/>
        <w:rPr>
          <w:rFonts w:ascii="Calibri" w:hAnsi="Calibri"/>
          <w:sz w:val="21"/>
          <w:szCs w:val="21"/>
        </w:rPr>
      </w:pPr>
      <w:r w:rsidRPr="00DE39E4">
        <w:rPr>
          <w:rFonts w:ascii="Calibri" w:hAnsi="Calibri"/>
          <w:sz w:val="21"/>
          <w:szCs w:val="21"/>
        </w:rPr>
        <w:t>***</w:t>
      </w:r>
      <w:r w:rsidR="000D2D85" w:rsidRPr="00DE39E4">
        <w:rPr>
          <w:rFonts w:ascii="Calibri" w:hAnsi="Calibri"/>
          <w:sz w:val="21"/>
          <w:szCs w:val="21"/>
        </w:rPr>
        <w:t> </w:t>
      </w:r>
      <w:r w:rsidRPr="00DE39E4">
        <w:rPr>
          <w:rFonts w:ascii="Calibri" w:hAnsi="Calibri"/>
          <w:sz w:val="21"/>
          <w:szCs w:val="21"/>
        </w:rPr>
        <w:t>Предоставляются управляющей организацией,</w:t>
      </w:r>
      <w:r w:rsidR="000D2D85" w:rsidRPr="00DE39E4">
        <w:rPr>
          <w:rFonts w:ascii="Calibri" w:hAnsi="Calibri"/>
          <w:sz w:val="21"/>
          <w:szCs w:val="21"/>
        </w:rPr>
        <w:t xml:space="preserve"> товариществом или кооперативом</w:t>
      </w:r>
      <w:r w:rsidRPr="00DE39E4">
        <w:rPr>
          <w:rFonts w:ascii="Calibri" w:hAnsi="Calibri"/>
          <w:sz w:val="21"/>
          <w:szCs w:val="21"/>
        </w:rPr>
        <w:t xml:space="preserve"> для заключения договора энергоснабжения в целях предоставления коммунальной услуги электроснабжения и (или) для приобретения коммунального ресурса для использования и содержания общего имущества в многоквартирных домах.</w:t>
      </w:r>
    </w:p>
    <w:sectPr w:rsidR="00DE2D94" w:rsidRPr="000D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C"/>
    <w:rsid w:val="000D2D85"/>
    <w:rsid w:val="00124720"/>
    <w:rsid w:val="001753CB"/>
    <w:rsid w:val="001B5AF8"/>
    <w:rsid w:val="00426E5E"/>
    <w:rsid w:val="00457BA2"/>
    <w:rsid w:val="006010B3"/>
    <w:rsid w:val="007945EC"/>
    <w:rsid w:val="00805EDE"/>
    <w:rsid w:val="009B5907"/>
    <w:rsid w:val="00CF20B9"/>
    <w:rsid w:val="00D452FF"/>
    <w:rsid w:val="00D57E3A"/>
    <w:rsid w:val="00DB7BC2"/>
    <w:rsid w:val="00DC77E4"/>
    <w:rsid w:val="00DD254D"/>
    <w:rsid w:val="00DE2D94"/>
    <w:rsid w:val="00DE39E4"/>
    <w:rsid w:val="00E646E4"/>
    <w:rsid w:val="00E73A2C"/>
    <w:rsid w:val="00F8786B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AED3-57B7-4850-AD75-2B466A8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45E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945EC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0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Кира Владимировна</dc:creator>
  <cp:keywords/>
  <dc:description/>
  <cp:lastModifiedBy>Пантина Александра Александровна</cp:lastModifiedBy>
  <cp:revision>13</cp:revision>
  <dcterms:created xsi:type="dcterms:W3CDTF">2020-02-04T12:26:00Z</dcterms:created>
  <dcterms:modified xsi:type="dcterms:W3CDTF">2020-03-11T08:47:00Z</dcterms:modified>
</cp:coreProperties>
</file>